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Nationalism in 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Leader of the Independence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 that allowed the government to jail protesters with out trial.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made Indians want to go into nationalism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name of one of the two groups formed to rid Indian of foreign rule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act that gave Indians semi independence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Killing of nearly 400 Indians by British government, for protesting.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deloberate and public refusal to obey an unjust law, and nonviolence as the means to achieve independence,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refuse to buy British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Protests often led to....?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peaceful protest where they began to make their own salt. </w:t>
            </w:r>
          </w:p>
        </w:tc>
      </w:tr>
    </w:tbl>
    <w:p>
      <w:pPr>
        <w:pStyle w:val="WordBankLarge"/>
      </w:pPr>
      <w:r>
        <w:t xml:space="preserve">   Rowlatt Acts    </w:t>
      </w:r>
      <w:r>
        <w:t xml:space="preserve">   Amristar Massacre    </w:t>
      </w:r>
      <w:r>
        <w:t xml:space="preserve">   Mohandas Gandhi    </w:t>
      </w:r>
      <w:r>
        <w:t xml:space="preserve">   civil disobedience    </w:t>
      </w:r>
      <w:r>
        <w:t xml:space="preserve">   Salt March     </w:t>
      </w:r>
      <w:r>
        <w:t xml:space="preserve">   Boycotts    </w:t>
      </w:r>
      <w:r>
        <w:t xml:space="preserve">   World War 1    </w:t>
      </w:r>
      <w:r>
        <w:t xml:space="preserve">   The Muslim League     </w:t>
      </w:r>
      <w:r>
        <w:t xml:space="preserve">   riots    </w:t>
      </w:r>
      <w:r>
        <w:t xml:space="preserve">   The government of India Act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Nationalism in India</dc:title>
  <dcterms:created xsi:type="dcterms:W3CDTF">2021-10-11T13:09:34Z</dcterms:created>
  <dcterms:modified xsi:type="dcterms:W3CDTF">2021-10-11T13:09:34Z</dcterms:modified>
</cp:coreProperties>
</file>